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6C" w:rsidRPr="00D86DEE" w:rsidRDefault="0057596C" w:rsidP="00D86DEE">
      <w:pPr>
        <w:shd w:val="clear" w:color="auto" w:fill="F6F9F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lang w:eastAsia="ru-RU"/>
        </w:rPr>
      </w:pPr>
      <w:r w:rsidRPr="00D86DEE">
        <w:rPr>
          <w:rFonts w:ascii="Times New Roman" w:eastAsia="Times New Roman" w:hAnsi="Times New Roman" w:cs="Times New Roman"/>
          <w:b/>
          <w:bCs/>
          <w:i/>
          <w:color w:val="1F497D" w:themeColor="text2"/>
          <w:kern w:val="36"/>
          <w:sz w:val="36"/>
          <w:szCs w:val="36"/>
          <w:lang w:eastAsia="ru-RU"/>
        </w:rPr>
        <w:t>Конфликтная комиссия ГИА-9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проведении государственной итоговой аттестации по образовательным программам основного общего образования (далее – ГИА) в Ростовской области создается областная конфликтная комиссия и ее подкомиссии (далее – конфликтная комиссия), которые уполномочены разрешать спорные вопросы по оцениванию экзаменационной работы и по соблюдению требований процедуры проведения ГИА.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Подкомиссии конфликтной комиссии создаются в каждом муниципальном районе (городском округе) Ростовской области. Конфликтная комиссия и ее подкомиссии осуществляют свою работу в период проведения ГИА-9.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 ГИА имеет право подать апелляцию в конфликтную комиссию в письменной форме:</w:t>
      </w:r>
    </w:p>
    <w:p w:rsidR="0057596C" w:rsidRPr="0057596C" w:rsidRDefault="0057596C" w:rsidP="00D86DEE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о нарушении установленного Порядка проведения ГИА по образовательным программам основного общего образования;</w:t>
      </w:r>
    </w:p>
    <w:p w:rsidR="0057596C" w:rsidRPr="0057596C" w:rsidRDefault="0057596C" w:rsidP="00D86DEE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о несогласии с выставленными баллами.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Конфликтная комиссия не рассматривает апелляции по вопросам:</w:t>
      </w:r>
    </w:p>
    <w:p w:rsidR="0057596C" w:rsidRPr="0057596C" w:rsidRDefault="0057596C" w:rsidP="00D86DEE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содержания и структуры заданий по учебным предметам;</w:t>
      </w:r>
    </w:p>
    <w:p w:rsidR="0057596C" w:rsidRPr="0057596C" w:rsidRDefault="0057596C" w:rsidP="00D86DEE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57596C" w:rsidRPr="0057596C" w:rsidRDefault="0057596C" w:rsidP="00D86DEE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нарушения участником ГИА требований, установленных Порядком проведения ГИА по образовательным программам основного общего образования;</w:t>
      </w:r>
    </w:p>
    <w:p w:rsidR="0057596C" w:rsidRPr="0057596C" w:rsidRDefault="0057596C" w:rsidP="00D86DEE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неправильного оформления экзаменационной работы.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ВНИМАНИЕ</w:t>
      </w:r>
      <w:r w:rsidRPr="005759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 Черновики участника ГИА в качестве материалов апелляции не рассматриваются.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Информация о сроках, местах и порядке подачи и рассмотрения апелляций публикуется не позднее чем за месяц до начала</w:t>
      </w: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5759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экзаменов на официальном сайте </w:t>
      </w:r>
      <w:proofErr w:type="spellStart"/>
      <w:r w:rsidRPr="005759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минобразования</w:t>
      </w:r>
      <w:proofErr w:type="spellEnd"/>
      <w:r w:rsidRPr="0057596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Ростовской области и сайте ГБУ РО «РОЦОИСО».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Апелляцию о нарушении установленного порядка проведения ГИА</w:t>
      </w: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участник экзамена подает в день проведения экзамена члену ГЭК, не покидая ППЭ.  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проверки изложенных в апелляции сведений о нарушении порядка проведения ГИА членом ГЭК организуется проведение проверки, результаты которой оформляются в форме заключения. Заключение о результатах проверки в тот же день передается членом ГЭК в конфликтную комиссию.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7596C" w:rsidRPr="0057596C" w:rsidRDefault="0057596C" w:rsidP="00D86DEE">
      <w:pPr>
        <w:numPr>
          <w:ilvl w:val="0"/>
          <w:numId w:val="4"/>
        </w:num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отклонении апелляции;</w:t>
      </w:r>
    </w:p>
    <w:p w:rsidR="0057596C" w:rsidRPr="0057596C" w:rsidRDefault="0057596C" w:rsidP="00D86DEE">
      <w:pPr>
        <w:numPr>
          <w:ilvl w:val="0"/>
          <w:numId w:val="4"/>
        </w:num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удовлетворении апелляции.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Апелляция о несогласии с выставленными баллами</w:t>
      </w: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 подается в 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 КИМ участников экзаменов, подавших апелляцию.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Указанные материалы предъявляются участникам экзаменов (в случае его присутствия при рассмотрении апелляции).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привлекается эксперт предметной комиссии по соответствующему учебному предмету.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или об удовлетворении апелляции и изменении баллов. Баллы могут быть изменены как в сторону увеличения, так и в сторону уменьшения.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57596C" w:rsidRPr="0057596C" w:rsidRDefault="0057596C" w:rsidP="00D86DEE">
      <w:pPr>
        <w:shd w:val="clear" w:color="auto" w:fill="F6F9FB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96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случае отсутствия заявления об отзыве поданной апелляции конфликтная комиссия рассматривает его апелляцию в установленном порядке.</w:t>
      </w:r>
    </w:p>
    <w:bookmarkEnd w:id="0"/>
    <w:p w:rsidR="00E77C69" w:rsidRPr="0057596C" w:rsidRDefault="00E77C69">
      <w:pPr>
        <w:rPr>
          <w:rFonts w:ascii="Times New Roman" w:hAnsi="Times New Roman" w:cs="Times New Roman"/>
          <w:sz w:val="32"/>
          <w:szCs w:val="32"/>
        </w:rPr>
      </w:pPr>
    </w:p>
    <w:sectPr w:rsidR="00E77C69" w:rsidRPr="0057596C" w:rsidSect="00E7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11F"/>
    <w:multiLevelType w:val="multilevel"/>
    <w:tmpl w:val="4CAC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80A44"/>
    <w:multiLevelType w:val="multilevel"/>
    <w:tmpl w:val="0550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0073D"/>
    <w:multiLevelType w:val="multilevel"/>
    <w:tmpl w:val="DBA2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B4E42"/>
    <w:multiLevelType w:val="multilevel"/>
    <w:tmpl w:val="F132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96C"/>
    <w:rsid w:val="00073A54"/>
    <w:rsid w:val="000B1F0C"/>
    <w:rsid w:val="001E3706"/>
    <w:rsid w:val="001F21F7"/>
    <w:rsid w:val="00250C43"/>
    <w:rsid w:val="003376DB"/>
    <w:rsid w:val="004139D0"/>
    <w:rsid w:val="004C5430"/>
    <w:rsid w:val="00513FA6"/>
    <w:rsid w:val="0057596C"/>
    <w:rsid w:val="0060298D"/>
    <w:rsid w:val="0064318D"/>
    <w:rsid w:val="006539C9"/>
    <w:rsid w:val="00684174"/>
    <w:rsid w:val="006F7D7E"/>
    <w:rsid w:val="0096587B"/>
    <w:rsid w:val="0098149C"/>
    <w:rsid w:val="00A959A8"/>
    <w:rsid w:val="00AB0215"/>
    <w:rsid w:val="00B25661"/>
    <w:rsid w:val="00B35B05"/>
    <w:rsid w:val="00D4241F"/>
    <w:rsid w:val="00D86DEE"/>
    <w:rsid w:val="00E26964"/>
    <w:rsid w:val="00E77C69"/>
    <w:rsid w:val="00EB492E"/>
    <w:rsid w:val="00EC79F7"/>
    <w:rsid w:val="00ED3D3B"/>
    <w:rsid w:val="00E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47925-5349-4AEF-A802-5D152A5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69"/>
  </w:style>
  <w:style w:type="paragraph" w:styleId="1">
    <w:name w:val="heading 1"/>
    <w:basedOn w:val="a"/>
    <w:link w:val="10"/>
    <w:uiPriority w:val="9"/>
    <w:qFormat/>
    <w:rsid w:val="00575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59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5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596C"/>
    <w:rPr>
      <w:b/>
      <w:bCs/>
    </w:rPr>
  </w:style>
  <w:style w:type="character" w:styleId="a6">
    <w:name w:val="Emphasis"/>
    <w:basedOn w:val="a0"/>
    <w:uiPriority w:val="20"/>
    <w:qFormat/>
    <w:rsid w:val="00575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358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56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computer</cp:lastModifiedBy>
  <cp:revision>3</cp:revision>
  <dcterms:created xsi:type="dcterms:W3CDTF">2020-02-11T12:17:00Z</dcterms:created>
  <dcterms:modified xsi:type="dcterms:W3CDTF">2020-02-11T14:39:00Z</dcterms:modified>
</cp:coreProperties>
</file>